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29" w:rsidRDefault="00CB7A29" w:rsidP="003D6177">
      <w:pPr>
        <w:jc w:val="both"/>
        <w:rPr>
          <w:lang w:val="en-US"/>
        </w:rPr>
      </w:pPr>
    </w:p>
    <w:p w:rsidR="003D6177" w:rsidRDefault="003D6177" w:rsidP="003D6177">
      <w:pPr>
        <w:jc w:val="both"/>
        <w:rPr>
          <w:lang w:val="en-US"/>
        </w:rPr>
      </w:pPr>
    </w:p>
    <w:p w:rsidR="003D6177" w:rsidRDefault="004E753F" w:rsidP="003D6177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177" w:rsidRDefault="003D6177" w:rsidP="003D617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городского округа Домодедово приняла участие в заседании Совета депутатов городского округа Домодедово, состоявшемся 05 сентября 2024 года.</w:t>
      </w:r>
    </w:p>
    <w:p w:rsidR="003D6177" w:rsidRDefault="003D6177" w:rsidP="003D617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депутатов рассмотрены вопросы:</w:t>
      </w:r>
    </w:p>
    <w:p w:rsidR="003D6177" w:rsidRDefault="003D6177" w:rsidP="003D617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депутатов городского округа Домодедово от 25.12.2023 №1-4/1392 «О бюджете городского округа Домодедово на 2024 год и плановый период 2025 и 2026 годов».</w:t>
      </w:r>
    </w:p>
    <w:p w:rsidR="003D6177" w:rsidRDefault="004E753F" w:rsidP="003D617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проекте решения Совета депутатов городского округа Домодедово «О внесении изменений и дополнений в Устав городского округа Домодедово Московской области».</w:t>
      </w:r>
    </w:p>
    <w:p w:rsidR="004E753F" w:rsidRDefault="004E753F" w:rsidP="003D617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прогнозный план (программу) приватизации муниципального имущества городского округа Домодедово Московской области на 2024 год, утвержденный решением Совета депутатов городского округа Домодедово Московской области от 20.11.2023 №1-4/1381.</w:t>
      </w:r>
    </w:p>
    <w:p w:rsidR="004E753F" w:rsidRDefault="004E753F" w:rsidP="003D617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границы между муниципальными образованиями.</w:t>
      </w:r>
    </w:p>
    <w:p w:rsidR="004E753F" w:rsidRDefault="004E753F" w:rsidP="003D617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согласовании перечня имущества, предлагаемого к передаче из собственности Московской области в муниципальную собственность городского округа Домодедово.</w:t>
      </w:r>
    </w:p>
    <w:p w:rsidR="003D6177" w:rsidRPr="00797CD8" w:rsidRDefault="00797CD8" w:rsidP="003D617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D8">
        <w:rPr>
          <w:rFonts w:ascii="Times New Roman" w:hAnsi="Times New Roman" w:cs="Times New Roman"/>
          <w:sz w:val="24"/>
          <w:szCs w:val="24"/>
        </w:rPr>
        <w:t>О внесении изменения в Положение о муниципальном контроле в сфере благоустройства на территории</w:t>
      </w:r>
      <w:proofErr w:type="gramEnd"/>
      <w:r w:rsidRPr="00797CD8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Московской области, утвержденное решением Совета депутатов городского округа Домодедово Московской области от 20.06.2022 №1-4/1242.</w:t>
      </w:r>
      <w:bookmarkStart w:id="0" w:name="_GoBack"/>
      <w:bookmarkEnd w:id="0"/>
    </w:p>
    <w:sectPr w:rsidR="003D6177" w:rsidRPr="0079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5152"/>
    <w:multiLevelType w:val="hybridMultilevel"/>
    <w:tmpl w:val="F85ECC36"/>
    <w:lvl w:ilvl="0" w:tplc="DE785E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77"/>
    <w:rsid w:val="003D6177"/>
    <w:rsid w:val="004E753F"/>
    <w:rsid w:val="00797CD8"/>
    <w:rsid w:val="00CB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1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1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2024-09-03T11:03:00Z</dcterms:created>
  <dcterms:modified xsi:type="dcterms:W3CDTF">2024-09-03T11:15:00Z</dcterms:modified>
</cp:coreProperties>
</file>